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75" w:rsidRPr="007D6775" w:rsidRDefault="007D6775" w:rsidP="007D6775">
      <w:pPr>
        <w:spacing w:line="560" w:lineRule="exact"/>
        <w:rPr>
          <w:rFonts w:ascii="黑体" w:eastAsia="黑体" w:hAnsi="黑体"/>
          <w:sz w:val="32"/>
          <w:szCs w:val="32"/>
        </w:rPr>
      </w:pPr>
      <w:r w:rsidRPr="007D6775">
        <w:rPr>
          <w:rFonts w:ascii="黑体" w:eastAsia="黑体" w:hAnsi="黑体" w:hint="eastAsia"/>
          <w:sz w:val="32"/>
          <w:szCs w:val="32"/>
        </w:rPr>
        <w:t>附件1</w:t>
      </w:r>
    </w:p>
    <w:p w:rsidR="00060EF6" w:rsidRDefault="00060EF6" w:rsidP="00141AB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60EF6">
        <w:rPr>
          <w:rFonts w:ascii="方正小标宋简体" w:eastAsia="方正小标宋简体" w:hAnsi="方正小标宋简体"/>
          <w:sz w:val="44"/>
          <w:szCs w:val="44"/>
        </w:rPr>
        <w:t>出访</w:t>
      </w:r>
      <w:r w:rsidR="003D04E2">
        <w:rPr>
          <w:rFonts w:ascii="方正小标宋简体" w:eastAsia="方正小标宋简体" w:hAnsi="方正小标宋简体" w:hint="eastAsia"/>
          <w:sz w:val="44"/>
          <w:szCs w:val="44"/>
        </w:rPr>
        <w:t>信息</w:t>
      </w:r>
    </w:p>
    <w:p w:rsidR="00060EF6" w:rsidRPr="00060EF6" w:rsidRDefault="00060EF6" w:rsidP="00060EF6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一、团组人员的姓名、单位及职务</w:t>
      </w:r>
    </w:p>
    <w:p w:rsidR="00EA6E02" w:rsidRDefault="007A4959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乔林生</w:t>
      </w:r>
      <w:r w:rsidR="00EA6E02">
        <w:rPr>
          <w:rFonts w:ascii="仿宋" w:eastAsia="仿宋" w:hAnsi="仿宋" w:hint="eastAsia"/>
          <w:sz w:val="32"/>
          <w:szCs w:val="32"/>
        </w:rPr>
        <w:t>，日本研究院教授</w:t>
      </w: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二、出访国家(地区)及任务类型</w:t>
      </w:r>
    </w:p>
    <w:p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1.出访国家：</w:t>
      </w:r>
      <w:r w:rsidR="005968AA">
        <w:rPr>
          <w:rFonts w:ascii="仿宋" w:eastAsia="仿宋" w:hAnsi="仿宋" w:hint="eastAsia"/>
          <w:sz w:val="32"/>
          <w:szCs w:val="32"/>
        </w:rPr>
        <w:t>日本</w:t>
      </w:r>
    </w:p>
    <w:p w:rsidR="00060EF6" w:rsidRPr="00AD65A0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2.任务类型：</w:t>
      </w:r>
      <w:r w:rsidR="007A4959">
        <w:rPr>
          <w:rFonts w:ascii="仿宋" w:eastAsia="仿宋" w:hAnsi="仿宋" w:hint="eastAsia"/>
          <w:sz w:val="32"/>
          <w:szCs w:val="32"/>
        </w:rPr>
        <w:t>国际学术研讨会</w:t>
      </w: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三、邀请单位情况介绍</w:t>
      </w:r>
    </w:p>
    <w:p w:rsidR="00060EF6" w:rsidRPr="00B83FDB" w:rsidRDefault="007A4959" w:rsidP="00B83F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日本国际论坛</w:t>
      </w:r>
      <w:r w:rsidR="00EA6E02" w:rsidRPr="00EA6E02">
        <w:rPr>
          <w:rFonts w:ascii="仿宋" w:eastAsia="仿宋" w:hAnsi="仿宋"/>
          <w:sz w:val="32"/>
          <w:szCs w:val="32"/>
        </w:rPr>
        <w:t>（</w:t>
      </w:r>
      <w:r w:rsidR="00B83FDB" w:rsidRPr="00B83FDB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The Japan Forum on International Relations</w:t>
      </w:r>
      <w:r w:rsidR="00EA6E02" w:rsidRPr="00EA6E02">
        <w:rPr>
          <w:rFonts w:ascii="仿宋" w:eastAsia="仿宋" w:hAnsi="仿宋"/>
          <w:sz w:val="32"/>
          <w:szCs w:val="32"/>
        </w:rPr>
        <w:t>），简称“</w:t>
      </w:r>
      <w:r w:rsidR="00B83FDB" w:rsidRPr="00B83FDB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JFIR</w:t>
      </w:r>
      <w:r w:rsidR="00EA6E02" w:rsidRPr="00EA6E02">
        <w:rPr>
          <w:rFonts w:ascii="仿宋" w:eastAsia="仿宋" w:hAnsi="仿宋"/>
          <w:sz w:val="32"/>
          <w:szCs w:val="32"/>
        </w:rPr>
        <w:t>”，是</w:t>
      </w:r>
      <w:r w:rsidR="00B83FDB" w:rsidRPr="00B83FDB">
        <w:rPr>
          <w:rFonts w:ascii="仿宋" w:eastAsia="仿宋" w:hAnsi="仿宋" w:hint="eastAsia"/>
          <w:sz w:val="32"/>
          <w:szCs w:val="32"/>
        </w:rPr>
        <w:t>一家民间、非营利的国际问题智库。1987年3月成立于东京，与</w:t>
      </w:r>
      <w:r w:rsidR="00B83FDB" w:rsidRPr="00B83FDB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中国</w:t>
      </w:r>
      <w:proofErr w:type="gramStart"/>
      <w:r w:rsidR="00B83FDB" w:rsidRPr="00B83FDB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国</w:t>
      </w:r>
      <w:proofErr w:type="gramEnd"/>
      <w:r w:rsidR="00B83FDB" w:rsidRPr="00B83FDB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際友好連絡会、中国社会科学院、中国外交学院、中国現代国際関係研究院、中国</w:t>
      </w:r>
      <w:proofErr w:type="gramStart"/>
      <w:r w:rsidR="00B83FDB" w:rsidRPr="00B83FDB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国</w:t>
      </w:r>
      <w:proofErr w:type="gramEnd"/>
      <w:r w:rsidR="00B83FDB" w:rsidRPr="00B83FDB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際問題研究院、北京大学国際関係学院</w:t>
      </w:r>
      <w:r w:rsidR="00B83FDB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、</w:t>
      </w:r>
      <w:proofErr w:type="gramStart"/>
      <w:r w:rsidR="00B83FDB" w:rsidRPr="00B83FDB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復旦</w:t>
      </w:r>
      <w:proofErr w:type="gramEnd"/>
      <w:r w:rsidR="00B83FDB" w:rsidRPr="00B83FDB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大学国際関係公共事</w:t>
      </w:r>
      <w:proofErr w:type="gramStart"/>
      <w:r w:rsidR="00B83FDB" w:rsidRPr="00B83FDB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務</w:t>
      </w:r>
      <w:proofErr w:type="gramEnd"/>
      <w:r w:rsidR="00B83FDB" w:rsidRPr="00B83FDB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学院</w:t>
      </w:r>
      <w:r w:rsidR="00B83FDB">
        <w:rPr>
          <w:rFonts w:ascii="仿宋" w:eastAsia="仿宋" w:hAnsi="仿宋" w:cs="宋体" w:hint="eastAsia"/>
          <w:color w:val="404040"/>
          <w:kern w:val="0"/>
          <w:sz w:val="32"/>
          <w:szCs w:val="32"/>
        </w:rPr>
        <w:t>等国内外多所高校和智库保持密切的交流合作关系。</w:t>
      </w: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四、日程安排</w:t>
      </w:r>
    </w:p>
    <w:p w:rsidR="0078419A" w:rsidRPr="0078419A" w:rsidRDefault="00EA6E02" w:rsidP="007841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2025</w:t>
      </w:r>
      <w:r w:rsidR="0078419A" w:rsidRPr="0078419A">
        <w:rPr>
          <w:rFonts w:ascii="仿宋" w:eastAsia="仿宋" w:hAnsi="仿宋"/>
          <w:sz w:val="32"/>
          <w:szCs w:val="32"/>
        </w:rPr>
        <w:t>.0</w:t>
      </w:r>
      <w:r>
        <w:rPr>
          <w:rFonts w:ascii="仿宋" w:eastAsia="仿宋" w:hAnsi="仿宋"/>
          <w:sz w:val="32"/>
          <w:szCs w:val="32"/>
        </w:rPr>
        <w:t>3</w:t>
      </w:r>
      <w:r w:rsidR="0078419A" w:rsidRPr="0078419A">
        <w:rPr>
          <w:rFonts w:ascii="仿宋" w:eastAsia="仿宋" w:hAnsi="仿宋"/>
          <w:sz w:val="32"/>
          <w:szCs w:val="32"/>
        </w:rPr>
        <w:t>.</w:t>
      </w:r>
      <w:r w:rsidR="00275859">
        <w:rPr>
          <w:rFonts w:ascii="仿宋" w:eastAsia="仿宋" w:hAnsi="仿宋" w:hint="eastAsia"/>
          <w:sz w:val="32"/>
          <w:szCs w:val="32"/>
        </w:rPr>
        <w:t>03</w:t>
      </w:r>
      <w:r w:rsidR="0078419A" w:rsidRPr="0078419A">
        <w:rPr>
          <w:rFonts w:ascii="仿宋" w:eastAsia="仿宋" w:hAnsi="仿宋"/>
          <w:sz w:val="32"/>
          <w:szCs w:val="32"/>
        </w:rPr>
        <w:tab/>
        <w:t>由</w:t>
      </w:r>
      <w:r w:rsidR="00390257">
        <w:rPr>
          <w:rFonts w:ascii="仿宋" w:eastAsia="仿宋" w:hAnsi="仿宋" w:hint="eastAsia"/>
          <w:sz w:val="32"/>
          <w:szCs w:val="32"/>
        </w:rPr>
        <w:t>首都</w:t>
      </w:r>
      <w:r w:rsidR="0078419A" w:rsidRPr="0078419A">
        <w:rPr>
          <w:rFonts w:ascii="仿宋" w:eastAsia="仿宋" w:hAnsi="仿宋"/>
          <w:sz w:val="32"/>
          <w:szCs w:val="32"/>
        </w:rPr>
        <w:t>国际机场搭乘</w:t>
      </w:r>
      <w:r>
        <w:rPr>
          <w:rFonts w:ascii="仿宋" w:eastAsia="仿宋" w:hAnsi="仿宋"/>
          <w:sz w:val="32"/>
          <w:szCs w:val="32"/>
        </w:rPr>
        <w:t>CA1</w:t>
      </w:r>
      <w:r w:rsidR="00275859">
        <w:rPr>
          <w:rFonts w:ascii="仿宋" w:eastAsia="仿宋" w:hAnsi="仿宋" w:hint="eastAsia"/>
          <w:sz w:val="32"/>
          <w:szCs w:val="32"/>
        </w:rPr>
        <w:t>67</w:t>
      </w:r>
      <w:r w:rsidR="0078419A" w:rsidRPr="0078419A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中国国航</w:t>
      </w:r>
      <w:r w:rsidR="0078419A" w:rsidRPr="0078419A">
        <w:rPr>
          <w:rFonts w:ascii="仿宋" w:eastAsia="仿宋" w:hAnsi="仿宋"/>
          <w:sz w:val="32"/>
          <w:szCs w:val="32"/>
        </w:rPr>
        <w:t>）抵达日本东京羽田国际机场</w:t>
      </w:r>
    </w:p>
    <w:p w:rsidR="00EA6E02" w:rsidRDefault="0078419A" w:rsidP="00EA6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t>202</w:t>
      </w:r>
      <w:r w:rsidR="00EA6E02">
        <w:rPr>
          <w:rFonts w:ascii="仿宋" w:eastAsia="仿宋" w:hAnsi="仿宋"/>
          <w:sz w:val="32"/>
          <w:szCs w:val="32"/>
        </w:rPr>
        <w:t>5</w:t>
      </w:r>
      <w:r w:rsidRPr="0078419A">
        <w:rPr>
          <w:rFonts w:ascii="仿宋" w:eastAsia="仿宋" w:hAnsi="仿宋"/>
          <w:sz w:val="32"/>
          <w:szCs w:val="32"/>
        </w:rPr>
        <w:t>.0</w:t>
      </w:r>
      <w:r w:rsidR="00EA6E02">
        <w:rPr>
          <w:rFonts w:ascii="仿宋" w:eastAsia="仿宋" w:hAnsi="仿宋"/>
          <w:sz w:val="32"/>
          <w:szCs w:val="32"/>
        </w:rPr>
        <w:t>3</w:t>
      </w:r>
      <w:r w:rsidRPr="0078419A">
        <w:rPr>
          <w:rFonts w:ascii="仿宋" w:eastAsia="仿宋" w:hAnsi="仿宋"/>
          <w:sz w:val="32"/>
          <w:szCs w:val="32"/>
        </w:rPr>
        <w:t>.</w:t>
      </w:r>
      <w:r w:rsidR="00275859">
        <w:rPr>
          <w:rFonts w:ascii="仿宋" w:eastAsia="仿宋" w:hAnsi="仿宋" w:hint="eastAsia"/>
          <w:sz w:val="32"/>
          <w:szCs w:val="32"/>
        </w:rPr>
        <w:t>04</w:t>
      </w:r>
      <w:r w:rsidR="00EA6E02">
        <w:rPr>
          <w:rFonts w:ascii="仿宋" w:eastAsia="仿宋" w:hAnsi="仿宋"/>
          <w:sz w:val="32"/>
          <w:szCs w:val="32"/>
        </w:rPr>
        <w:t xml:space="preserve"> </w:t>
      </w:r>
      <w:r w:rsidR="00EA6E02">
        <w:rPr>
          <w:rFonts w:ascii="仿宋" w:eastAsia="仿宋" w:hAnsi="仿宋" w:hint="eastAsia"/>
          <w:sz w:val="32"/>
          <w:szCs w:val="32"/>
        </w:rPr>
        <w:t>在</w:t>
      </w:r>
      <w:r w:rsidR="00275859">
        <w:rPr>
          <w:rFonts w:ascii="仿宋" w:eastAsia="仿宋" w:hAnsi="仿宋" w:hint="eastAsia"/>
          <w:sz w:val="32"/>
          <w:szCs w:val="32"/>
        </w:rPr>
        <w:t>东京国际文化会馆</w:t>
      </w:r>
      <w:r w:rsidR="00EA6E02">
        <w:rPr>
          <w:rFonts w:ascii="仿宋" w:eastAsia="仿宋" w:hAnsi="仿宋" w:hint="eastAsia"/>
          <w:sz w:val="32"/>
          <w:szCs w:val="32"/>
        </w:rPr>
        <w:t>参加学术研讨会。</w:t>
      </w:r>
    </w:p>
    <w:p w:rsidR="00EA6E02" w:rsidRDefault="00EA6E02" w:rsidP="00EA6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5</w:t>
      </w:r>
      <w:r w:rsidRPr="0078419A">
        <w:rPr>
          <w:rFonts w:ascii="仿宋" w:eastAsia="仿宋" w:hAnsi="仿宋"/>
          <w:sz w:val="32"/>
          <w:szCs w:val="32"/>
        </w:rPr>
        <w:t>.0</w:t>
      </w:r>
      <w:r>
        <w:rPr>
          <w:rFonts w:ascii="仿宋" w:eastAsia="仿宋" w:hAnsi="仿宋"/>
          <w:sz w:val="32"/>
          <w:szCs w:val="32"/>
        </w:rPr>
        <w:t>3</w:t>
      </w:r>
      <w:r w:rsidRPr="0078419A">
        <w:rPr>
          <w:rFonts w:ascii="仿宋" w:eastAsia="仿宋" w:hAnsi="仿宋"/>
          <w:sz w:val="32"/>
          <w:szCs w:val="32"/>
        </w:rPr>
        <w:t>.</w:t>
      </w:r>
      <w:r w:rsidR="00275859">
        <w:rPr>
          <w:rFonts w:ascii="仿宋" w:eastAsia="仿宋" w:hAnsi="仿宋" w:hint="eastAsia"/>
          <w:sz w:val="32"/>
          <w:szCs w:val="32"/>
        </w:rPr>
        <w:t>05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在</w:t>
      </w:r>
      <w:r w:rsidR="00275859">
        <w:rPr>
          <w:rFonts w:ascii="仿宋" w:eastAsia="仿宋" w:hAnsi="仿宋" w:hint="eastAsia"/>
          <w:sz w:val="32"/>
          <w:szCs w:val="32"/>
        </w:rPr>
        <w:t>东京日本国际论坛参加学术研讨会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90257" w:rsidRDefault="00390257" w:rsidP="00EA6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5</w:t>
      </w:r>
      <w:r w:rsidRPr="0078419A">
        <w:rPr>
          <w:rFonts w:ascii="仿宋" w:eastAsia="仿宋" w:hAnsi="仿宋"/>
          <w:sz w:val="32"/>
          <w:szCs w:val="32"/>
        </w:rPr>
        <w:t>.0</w:t>
      </w:r>
      <w:r>
        <w:rPr>
          <w:rFonts w:ascii="仿宋" w:eastAsia="仿宋" w:hAnsi="仿宋"/>
          <w:sz w:val="32"/>
          <w:szCs w:val="32"/>
        </w:rPr>
        <w:t>3</w:t>
      </w:r>
      <w:r w:rsidRPr="0078419A">
        <w:rPr>
          <w:rFonts w:ascii="仿宋" w:eastAsia="仿宋" w:hAnsi="仿宋"/>
          <w:sz w:val="32"/>
          <w:szCs w:val="32"/>
        </w:rPr>
        <w:t>.</w:t>
      </w:r>
      <w:r w:rsidR="00275859">
        <w:rPr>
          <w:rFonts w:ascii="仿宋" w:eastAsia="仿宋" w:hAnsi="仿宋" w:hint="eastAsia"/>
          <w:sz w:val="32"/>
          <w:szCs w:val="32"/>
        </w:rPr>
        <w:t>05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回国，乘坐中国国际航空C</w:t>
      </w:r>
      <w:r>
        <w:rPr>
          <w:rFonts w:ascii="仿宋" w:eastAsia="仿宋" w:hAnsi="仿宋"/>
          <w:sz w:val="32"/>
          <w:szCs w:val="32"/>
        </w:rPr>
        <w:t>A</w:t>
      </w:r>
      <w:r w:rsidR="00275859">
        <w:rPr>
          <w:rFonts w:ascii="仿宋" w:eastAsia="仿宋" w:hAnsi="仿宋" w:hint="eastAsia"/>
          <w:sz w:val="32"/>
          <w:szCs w:val="32"/>
        </w:rPr>
        <w:t>182</w:t>
      </w:r>
      <w:r>
        <w:rPr>
          <w:rFonts w:ascii="仿宋" w:eastAsia="仿宋" w:hAnsi="仿宋" w:hint="eastAsia"/>
          <w:sz w:val="32"/>
          <w:szCs w:val="32"/>
        </w:rPr>
        <w:t>由东京羽田机场至首都国际机场</w:t>
      </w:r>
      <w:bookmarkStart w:id="0" w:name="_GoBack"/>
      <w:bookmarkEnd w:id="0"/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五、往返航线</w:t>
      </w:r>
    </w:p>
    <w:p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lastRenderedPageBreak/>
        <w:t>去程</w:t>
      </w:r>
      <w:r w:rsidR="007D6775">
        <w:rPr>
          <w:rFonts w:ascii="仿宋" w:eastAsia="仿宋" w:hAnsi="仿宋" w:hint="eastAsia"/>
          <w:sz w:val="32"/>
          <w:szCs w:val="32"/>
        </w:rPr>
        <w:t>：</w:t>
      </w:r>
      <w:r w:rsidR="001D0299">
        <w:rPr>
          <w:rFonts w:ascii="仿宋" w:eastAsia="仿宋" w:hAnsi="仿宋" w:hint="eastAsia"/>
          <w:sz w:val="32"/>
          <w:szCs w:val="32"/>
        </w:rPr>
        <w:t>北京</w:t>
      </w:r>
      <w:r w:rsidRPr="00060EF6">
        <w:rPr>
          <w:rFonts w:ascii="仿宋" w:eastAsia="仿宋" w:hAnsi="仿宋"/>
          <w:sz w:val="32"/>
          <w:szCs w:val="32"/>
        </w:rPr>
        <w:t>—</w:t>
      </w:r>
      <w:r w:rsidR="005C4ECA">
        <w:rPr>
          <w:rFonts w:ascii="仿宋" w:eastAsia="仿宋" w:hAnsi="仿宋" w:hint="eastAsia"/>
          <w:sz w:val="32"/>
          <w:szCs w:val="32"/>
        </w:rPr>
        <w:t>东京</w:t>
      </w:r>
      <w:r w:rsidRPr="00060EF6">
        <w:rPr>
          <w:rFonts w:ascii="仿宋" w:eastAsia="仿宋" w:hAnsi="仿宋"/>
          <w:sz w:val="32"/>
          <w:szCs w:val="32"/>
        </w:rPr>
        <w:t>，</w:t>
      </w:r>
      <w:r w:rsidR="001D0299">
        <w:rPr>
          <w:rFonts w:ascii="仿宋" w:eastAsia="仿宋" w:hAnsi="仿宋" w:hint="eastAsia"/>
          <w:sz w:val="32"/>
          <w:szCs w:val="32"/>
        </w:rPr>
        <w:t>C</w:t>
      </w:r>
      <w:r w:rsidR="00390257">
        <w:rPr>
          <w:rFonts w:ascii="仿宋" w:eastAsia="仿宋" w:hAnsi="仿宋"/>
          <w:sz w:val="32"/>
          <w:szCs w:val="32"/>
        </w:rPr>
        <w:t>A1</w:t>
      </w:r>
      <w:r w:rsidR="00275859">
        <w:rPr>
          <w:rFonts w:ascii="仿宋" w:eastAsia="仿宋" w:hAnsi="仿宋" w:hint="eastAsia"/>
          <w:sz w:val="32"/>
          <w:szCs w:val="32"/>
        </w:rPr>
        <w:t>67</w:t>
      </w:r>
      <w:r w:rsidR="00390257">
        <w:rPr>
          <w:rFonts w:ascii="仿宋" w:eastAsia="仿宋" w:hAnsi="仿宋" w:hint="eastAsia"/>
          <w:sz w:val="32"/>
          <w:szCs w:val="32"/>
        </w:rPr>
        <w:t>中国国际航空</w:t>
      </w:r>
    </w:p>
    <w:p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返程：</w:t>
      </w:r>
      <w:r w:rsidR="00390257">
        <w:rPr>
          <w:rFonts w:ascii="仿宋" w:eastAsia="仿宋" w:hAnsi="仿宋" w:hint="eastAsia"/>
          <w:sz w:val="32"/>
          <w:szCs w:val="32"/>
        </w:rPr>
        <w:t>东京</w:t>
      </w:r>
      <w:r w:rsidRPr="00060EF6">
        <w:rPr>
          <w:rFonts w:ascii="仿宋" w:eastAsia="仿宋" w:hAnsi="仿宋"/>
          <w:sz w:val="32"/>
          <w:szCs w:val="32"/>
        </w:rPr>
        <w:t>—</w:t>
      </w:r>
      <w:r w:rsidR="001D0299">
        <w:rPr>
          <w:rFonts w:ascii="仿宋" w:eastAsia="仿宋" w:hAnsi="仿宋" w:hint="eastAsia"/>
          <w:sz w:val="32"/>
          <w:szCs w:val="32"/>
        </w:rPr>
        <w:t>北京</w:t>
      </w:r>
      <w:r w:rsidRPr="00060EF6">
        <w:rPr>
          <w:rFonts w:ascii="仿宋" w:eastAsia="仿宋" w:hAnsi="仿宋"/>
          <w:sz w:val="32"/>
          <w:szCs w:val="32"/>
        </w:rPr>
        <w:t>，</w:t>
      </w:r>
      <w:r w:rsidR="001D0299">
        <w:rPr>
          <w:rFonts w:ascii="仿宋" w:eastAsia="仿宋" w:hAnsi="仿宋" w:hint="eastAsia"/>
          <w:sz w:val="32"/>
          <w:szCs w:val="32"/>
        </w:rPr>
        <w:t>CA</w:t>
      </w:r>
      <w:r w:rsidR="00390257">
        <w:rPr>
          <w:rFonts w:ascii="仿宋" w:eastAsia="仿宋" w:hAnsi="仿宋"/>
          <w:sz w:val="32"/>
          <w:szCs w:val="32"/>
        </w:rPr>
        <w:t>1</w:t>
      </w:r>
      <w:r w:rsidR="00275859">
        <w:rPr>
          <w:rFonts w:ascii="仿宋" w:eastAsia="仿宋" w:hAnsi="仿宋" w:hint="eastAsia"/>
          <w:sz w:val="32"/>
          <w:szCs w:val="32"/>
        </w:rPr>
        <w:t>82</w:t>
      </w:r>
      <w:r w:rsidR="001D0299">
        <w:rPr>
          <w:rFonts w:ascii="仿宋" w:eastAsia="仿宋" w:hAnsi="仿宋" w:hint="eastAsia"/>
          <w:sz w:val="32"/>
          <w:szCs w:val="32"/>
        </w:rPr>
        <w:t xml:space="preserve"> 中国国际航空</w:t>
      </w: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六、经费来源</w:t>
      </w:r>
    </w:p>
    <w:p w:rsidR="001D0299" w:rsidRDefault="00275859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日本国际论坛</w:t>
      </w:r>
    </w:p>
    <w:p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 xml:space="preserve">               </w:t>
      </w: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七、预算</w:t>
      </w:r>
    </w:p>
    <w:p w:rsidR="00D2075E" w:rsidRPr="00D2075E" w:rsidRDefault="00060EF6" w:rsidP="00227D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按照《南开大学因公临时出国经费管理办法》相关规定执行。</w:t>
      </w:r>
    </w:p>
    <w:sectPr w:rsidR="00D2075E" w:rsidRPr="00D2075E" w:rsidSect="00766D6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8AF" w:rsidRDefault="00B368AF" w:rsidP="00B637BE">
      <w:r>
        <w:separator/>
      </w:r>
    </w:p>
  </w:endnote>
  <w:endnote w:type="continuationSeparator" w:id="0">
    <w:p w:rsidR="00B368AF" w:rsidRDefault="00B368AF" w:rsidP="00B6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8AF" w:rsidRDefault="00B368AF" w:rsidP="00B637BE">
      <w:r>
        <w:separator/>
      </w:r>
    </w:p>
  </w:footnote>
  <w:footnote w:type="continuationSeparator" w:id="0">
    <w:p w:rsidR="00B368AF" w:rsidRDefault="00B368AF" w:rsidP="00B63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43D"/>
    <w:rsid w:val="00011894"/>
    <w:rsid w:val="000547E5"/>
    <w:rsid w:val="000601A0"/>
    <w:rsid w:val="00060EF6"/>
    <w:rsid w:val="000972E3"/>
    <w:rsid w:val="000F22BC"/>
    <w:rsid w:val="00111325"/>
    <w:rsid w:val="00111519"/>
    <w:rsid w:val="00111FD7"/>
    <w:rsid w:val="00121285"/>
    <w:rsid w:val="00122E84"/>
    <w:rsid w:val="00141AB3"/>
    <w:rsid w:val="00153AD9"/>
    <w:rsid w:val="00187428"/>
    <w:rsid w:val="001D0299"/>
    <w:rsid w:val="00227D4E"/>
    <w:rsid w:val="002332DB"/>
    <w:rsid w:val="00275859"/>
    <w:rsid w:val="00286102"/>
    <w:rsid w:val="00291C7D"/>
    <w:rsid w:val="002E5436"/>
    <w:rsid w:val="00355E37"/>
    <w:rsid w:val="00390257"/>
    <w:rsid w:val="003A4FF7"/>
    <w:rsid w:val="003D04E2"/>
    <w:rsid w:val="003E1CD9"/>
    <w:rsid w:val="003F3914"/>
    <w:rsid w:val="0042478C"/>
    <w:rsid w:val="004B7E78"/>
    <w:rsid w:val="004C6A75"/>
    <w:rsid w:val="00515A5D"/>
    <w:rsid w:val="005968AA"/>
    <w:rsid w:val="005A6054"/>
    <w:rsid w:val="005C4ECA"/>
    <w:rsid w:val="005D3F46"/>
    <w:rsid w:val="005D7009"/>
    <w:rsid w:val="0060087D"/>
    <w:rsid w:val="00616D96"/>
    <w:rsid w:val="006877B5"/>
    <w:rsid w:val="00695018"/>
    <w:rsid w:val="006A0A6C"/>
    <w:rsid w:val="006C0A55"/>
    <w:rsid w:val="006F042A"/>
    <w:rsid w:val="007338AB"/>
    <w:rsid w:val="00740AD2"/>
    <w:rsid w:val="00740AF7"/>
    <w:rsid w:val="00766D6F"/>
    <w:rsid w:val="007701C9"/>
    <w:rsid w:val="0078419A"/>
    <w:rsid w:val="007A4959"/>
    <w:rsid w:val="007C402D"/>
    <w:rsid w:val="007D6775"/>
    <w:rsid w:val="0082094A"/>
    <w:rsid w:val="0086243D"/>
    <w:rsid w:val="008677C3"/>
    <w:rsid w:val="00867ABF"/>
    <w:rsid w:val="0087287B"/>
    <w:rsid w:val="00895D54"/>
    <w:rsid w:val="008F71A3"/>
    <w:rsid w:val="008F78E1"/>
    <w:rsid w:val="00960053"/>
    <w:rsid w:val="0096761E"/>
    <w:rsid w:val="009C1B9F"/>
    <w:rsid w:val="00A37685"/>
    <w:rsid w:val="00AD65A0"/>
    <w:rsid w:val="00AF3474"/>
    <w:rsid w:val="00B03D05"/>
    <w:rsid w:val="00B122DF"/>
    <w:rsid w:val="00B368AF"/>
    <w:rsid w:val="00B44EAF"/>
    <w:rsid w:val="00B637BE"/>
    <w:rsid w:val="00B70D1D"/>
    <w:rsid w:val="00B83FDB"/>
    <w:rsid w:val="00BA77ED"/>
    <w:rsid w:val="00BB5512"/>
    <w:rsid w:val="00BB7DBD"/>
    <w:rsid w:val="00BC1F2B"/>
    <w:rsid w:val="00BF4381"/>
    <w:rsid w:val="00C441E2"/>
    <w:rsid w:val="00C8313A"/>
    <w:rsid w:val="00CF0425"/>
    <w:rsid w:val="00D2075E"/>
    <w:rsid w:val="00D4373A"/>
    <w:rsid w:val="00DD35A0"/>
    <w:rsid w:val="00E00245"/>
    <w:rsid w:val="00E30B14"/>
    <w:rsid w:val="00E642D4"/>
    <w:rsid w:val="00EA6BC4"/>
    <w:rsid w:val="00EA6E02"/>
    <w:rsid w:val="00F04430"/>
    <w:rsid w:val="00F16BB5"/>
    <w:rsid w:val="00F4276B"/>
    <w:rsid w:val="00F65570"/>
    <w:rsid w:val="00F67552"/>
    <w:rsid w:val="00FA4794"/>
    <w:rsid w:val="00FC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7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7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ZHENG</dc:creator>
  <cp:lastModifiedBy>Think</cp:lastModifiedBy>
  <cp:revision>3</cp:revision>
  <dcterms:created xsi:type="dcterms:W3CDTF">2025-02-10T08:28:00Z</dcterms:created>
  <dcterms:modified xsi:type="dcterms:W3CDTF">2025-02-10T09:00:00Z</dcterms:modified>
</cp:coreProperties>
</file>